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青山区（化工区）优化营商环境“清、减、降”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专项行动领导小组组成人员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长：杨  新  区委常委、常务副区长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副组长：骆  蓉  副区长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谢凯平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区政府办公室副主任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区政府办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张  莹  区委编办副主任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吴  灵  区工商联副主席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胡  亮  区发改局副局长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王莉芳  区政府教育督导室副主任督学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52" w:leftChars="320" w:hanging="2880" w:hanging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周  磊  区科经局副处级干部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张志桥  区公安分局副局长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曹  萍  区民政局副局长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1920" w:lef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张  芳  区司法局党组成员、纪检组长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016" w:leftChars="96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涂慧莉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区财政局副局长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黄中颖  区人资局二级调研员</w:t>
      </w:r>
    </w:p>
    <w:p>
      <w:pPr>
        <w:keepNext w:val="0"/>
        <w:keepLines w:val="0"/>
        <w:pageBreakBefore w:val="0"/>
        <w:widowControl/>
        <w:tabs>
          <w:tab w:val="left" w:pos="2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黄  新  区城建局总工程师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  波  区规划分局副局长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1952" w:leftChars="32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曾银发  区生态环境分局三级调研员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016" w:leftChars="96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区房管局副局长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侯汉波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区城管局副局长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殷  勇  区水务局四级调研员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刘胜清  区农业农村局副局长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李汉新  区商务局副局长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徐继岚  区文旅局副局长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卢凤春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区卫健局党委委员、办公室主任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1764" w:leftChars="-379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陈振胜  区国资局三级调研员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  桦  区市场监管局副局长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杨  丹  区医保局副局长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许  强  区金融办四级调研员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李祎功  区行政审批局副局长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胡德清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区税务局副局长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刘文辉  </w:t>
      </w:r>
      <w:r>
        <w:rPr>
          <w:rFonts w:hint="eastAsia" w:ascii="仿宋_GB2312" w:hAnsi="仿宋_GB2312" w:eastAsia="仿宋_GB2312" w:cs="仿宋_GB2312"/>
          <w:sz w:val="32"/>
          <w:szCs w:val="32"/>
        </w:rPr>
        <w:t>化工区税务局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胡卫东  化工</w:t>
      </w:r>
      <w:r>
        <w:rPr>
          <w:rFonts w:hint="eastAsia" w:ascii="仿宋_GB2312" w:hAnsi="仿宋_GB2312" w:eastAsia="仿宋_GB2312" w:cs="仿宋_GB2312"/>
          <w:sz w:val="32"/>
          <w:szCs w:val="32"/>
        </w:rPr>
        <w:t>园区经发处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  勤  化工园区招商处处长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领导小组下设办公室和“清文件”“减审批”“降收费”三个工作专班。办公室设在区发改局，负责领导小组日常工作，由区发改局副局长胡亮兼任办公室主任；“清文件”工作专班设在区司法局，由区司法局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党组成员、纪检组长张芳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任专班负责人；“减审批”工作专班设在区行政审批局，由区行政审批局副局长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李祎功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任专班负责人；“降收费”工作专班设在区科经局，由区科经局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副处级干部周磊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任专班负责人。</w:t>
      </w:r>
    </w:p>
    <w:p>
      <w:pPr>
        <w:pStyle w:val="2"/>
        <w:ind w:firstLine="640"/>
        <w:rPr>
          <w:rFonts w:hint="eastAsia"/>
          <w:lang w:val="en-US" w:eastAsia="zh-CN"/>
        </w:rPr>
      </w:pPr>
    </w:p>
    <w:p>
      <w:pPr>
        <w:pStyle w:val="2"/>
        <w:ind w:firstLine="640"/>
        <w:rPr>
          <w:rFonts w:hint="eastAsia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2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2021-05-11T07:31:23Z</dcterms:created>
  <dc:creator>lq</dc:creator>
  <cp:lastModifiedBy>lq</cp:lastModifiedBy>
  <dcterms:modified xsi:type="dcterms:W3CDTF">2021-05-11T07:31:34Z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A23D551B51E944FCBC99D35BD2FBD2AF</vt:lpwstr>
  </property>
</Properties>
</file>