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highlight w:val="none"/>
        </w:rPr>
      </w:pPr>
      <w:bookmarkStart w:id="0" w:name="_GoBack"/>
      <w:bookmarkEnd w:id="0"/>
      <w:r>
        <w:rPr>
          <w:rFonts w:hint="eastAsia" w:ascii="方正小标宋简体" w:hAnsi="方正小标宋简体" w:eastAsia="方正小标宋简体" w:cs="方正小标宋简体"/>
          <w:b w:val="0"/>
          <w:bCs/>
          <w:highlight w:val="none"/>
        </w:rPr>
        <w:t xml:space="preserve"> </w:t>
      </w:r>
      <w:r>
        <w:rPr>
          <w:rFonts w:hint="eastAsia" w:ascii="方正小标宋简体" w:hAnsi="方正小标宋简体" w:eastAsia="方正小标宋简体" w:cs="方正小标宋简体"/>
          <w:b w:val="0"/>
          <w:bCs/>
          <w:highlight w:val="none"/>
          <w:u w:val="single"/>
          <w:lang w:eastAsia="zh-CN"/>
        </w:rPr>
        <w:t>武汉市青山区退役军人事务局</w:t>
      </w:r>
      <w:r>
        <w:rPr>
          <w:rFonts w:hint="eastAsia" w:ascii="方正小标宋简体" w:hAnsi="方正小标宋简体" w:eastAsia="方正小标宋简体" w:cs="方正小标宋简体"/>
          <w:b w:val="0"/>
          <w:bCs/>
          <w:highlight w:val="none"/>
        </w:rPr>
        <w:t>2019年度部门决算表</w:t>
      </w:r>
    </w:p>
    <w:p>
      <w:pPr>
        <w:numPr>
          <w:ilvl w:val="0"/>
          <w:numId w:val="0"/>
        </w:numPr>
        <w:rPr>
          <w:rFonts w:hint="eastAsia"/>
        </w:rPr>
      </w:pPr>
    </w:p>
    <w:p/>
    <w:tbl>
      <w:tblPr>
        <w:tblStyle w:val="3"/>
        <w:tblW w:w="5000" w:type="pct"/>
        <w:tblInd w:w="0" w:type="dxa"/>
        <w:shd w:val="clear" w:color="auto" w:fill="auto"/>
        <w:tblLayout w:type="autofit"/>
        <w:tblCellMar>
          <w:top w:w="0" w:type="dxa"/>
          <w:left w:w="0" w:type="dxa"/>
          <w:bottom w:w="0" w:type="dxa"/>
          <w:right w:w="0" w:type="dxa"/>
        </w:tblCellMar>
      </w:tblPr>
      <w:tblGrid>
        <w:gridCol w:w="3024"/>
        <w:gridCol w:w="424"/>
        <w:gridCol w:w="1949"/>
        <w:gridCol w:w="3024"/>
        <w:gridCol w:w="424"/>
        <w:gridCol w:w="925"/>
      </w:tblGrid>
      <w:tr>
        <w:tblPrEx>
          <w:shd w:val="clear" w:color="auto" w:fill="auto"/>
          <w:tblCellMar>
            <w:top w:w="0" w:type="dxa"/>
            <w:left w:w="0" w:type="dxa"/>
            <w:bottom w:w="0" w:type="dxa"/>
            <w:right w:w="0" w:type="dxa"/>
          </w:tblCellMar>
        </w:tblPrEx>
        <w:trPr>
          <w:trHeight w:val="375" w:hRule="atLeast"/>
        </w:trPr>
        <w:tc>
          <w:tcPr>
            <w:tcW w:w="5000" w:type="pct"/>
            <w:gridSpan w:val="6"/>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2019年度收入支出决算总表（表1）</w:t>
            </w:r>
          </w:p>
        </w:tc>
      </w:tr>
      <w:tr>
        <w:tblPrEx>
          <w:tblCellMar>
            <w:top w:w="0" w:type="dxa"/>
            <w:left w:w="0" w:type="dxa"/>
            <w:bottom w:w="0" w:type="dxa"/>
            <w:right w:w="0" w:type="dxa"/>
          </w:tblCellMar>
        </w:tblPrEx>
        <w:trPr>
          <w:trHeight w:val="225" w:hRule="atLeast"/>
        </w:trPr>
        <w:tc>
          <w:tcPr>
            <w:tcW w:w="1194"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169"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903"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94"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9"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67"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3268"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1731" w:type="pct"/>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3,967.81</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用事业基金弥补收支差额</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94"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90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11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6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6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r>
      <w:tr>
        <w:tblPrEx>
          <w:tblCellMar>
            <w:top w:w="0" w:type="dxa"/>
            <w:left w:w="0" w:type="dxa"/>
            <w:bottom w:w="0" w:type="dxa"/>
            <w:right w:w="0" w:type="dxa"/>
          </w:tblCellMar>
        </w:tblPrEx>
        <w:trPr>
          <w:trHeight w:val="300" w:hRule="atLeast"/>
        </w:trPr>
        <w:tc>
          <w:tcPr>
            <w:tcW w:w="5000" w:type="pct"/>
            <w:gridSpan w:val="6"/>
            <w:tcBorders>
              <w:top w:val="nil"/>
              <w:left w:val="single" w:color="808080" w:sz="4" w:space="0"/>
              <w:bottom w:val="nil"/>
              <w:right w:val="single" w:color="80808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r>
        <w:tblPrEx>
          <w:tblCellMar>
            <w:top w:w="0" w:type="dxa"/>
            <w:left w:w="0" w:type="dxa"/>
            <w:bottom w:w="0" w:type="dxa"/>
            <w:right w:w="0" w:type="dxa"/>
          </w:tblCellMar>
        </w:tblPrEx>
        <w:trPr>
          <w:trHeight w:val="300" w:hRule="atLeast"/>
        </w:trPr>
        <w:tc>
          <w:tcPr>
            <w:tcW w:w="5000" w:type="pct"/>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24行＝（1＋2＋3＋4＋5＋6+7）行；27行＝（24＋25＋26）行；</w:t>
            </w:r>
          </w:p>
        </w:tc>
      </w:tr>
      <w:tr>
        <w:tblPrEx>
          <w:tblCellMar>
            <w:top w:w="0" w:type="dxa"/>
            <w:left w:w="0" w:type="dxa"/>
            <w:bottom w:w="0" w:type="dxa"/>
            <w:right w:w="0" w:type="dxa"/>
          </w:tblCellMar>
        </w:tblPrEx>
        <w:trPr>
          <w:trHeight w:val="300" w:hRule="atLeast"/>
        </w:trPr>
        <w:tc>
          <w:tcPr>
            <w:tcW w:w="5000" w:type="pct"/>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51行＝（28＋29＋…＋49）行；  54行＝（51＋52＋53）行。</w:t>
            </w:r>
          </w:p>
        </w:tc>
      </w:tr>
    </w:tbl>
    <w:p/>
    <w:tbl>
      <w:tblPr>
        <w:tblStyle w:val="3"/>
        <w:tblW w:w="5000" w:type="pct"/>
        <w:tblInd w:w="0" w:type="dxa"/>
        <w:shd w:val="clear" w:color="auto" w:fill="auto"/>
        <w:tblLayout w:type="autofit"/>
        <w:tblCellMar>
          <w:top w:w="0" w:type="dxa"/>
          <w:left w:w="0" w:type="dxa"/>
          <w:bottom w:w="0" w:type="dxa"/>
          <w:right w:w="0" w:type="dxa"/>
        </w:tblCellMar>
      </w:tblPr>
      <w:tblGrid>
        <w:gridCol w:w="2438"/>
        <w:gridCol w:w="218"/>
        <w:gridCol w:w="218"/>
        <w:gridCol w:w="3515"/>
        <w:gridCol w:w="806"/>
        <w:gridCol w:w="806"/>
        <w:gridCol w:w="218"/>
        <w:gridCol w:w="218"/>
        <w:gridCol w:w="218"/>
        <w:gridCol w:w="218"/>
        <w:gridCol w:w="897"/>
      </w:tblGrid>
      <w:tr>
        <w:tblPrEx>
          <w:shd w:val="clear" w:color="auto" w:fill="auto"/>
          <w:tblCellMar>
            <w:top w:w="0" w:type="dxa"/>
            <w:left w:w="0" w:type="dxa"/>
            <w:bottom w:w="0" w:type="dxa"/>
            <w:right w:w="0" w:type="dxa"/>
          </w:tblCellMar>
        </w:tblPrEx>
        <w:trPr>
          <w:trHeight w:val="375" w:hRule="atLeast"/>
        </w:trPr>
        <w:tc>
          <w:tcPr>
            <w:tcW w:w="5000" w:type="pct"/>
            <w:gridSpan w:val="11"/>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2019年度收入决算表（表2）</w:t>
            </w:r>
          </w:p>
        </w:tc>
      </w:tr>
      <w:tr>
        <w:tblPrEx>
          <w:tblCellMar>
            <w:top w:w="0" w:type="dxa"/>
            <w:left w:w="0" w:type="dxa"/>
            <w:bottom w:w="0" w:type="dxa"/>
            <w:right w:w="0" w:type="dxa"/>
          </w:tblCellMar>
        </w:tblPrEx>
        <w:trPr>
          <w:trHeight w:val="225" w:hRule="atLeast"/>
        </w:trPr>
        <w:tc>
          <w:tcPr>
            <w:tcW w:w="1601" w:type="pct"/>
            <w:gridSpan w:val="3"/>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1729"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9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9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41"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3331" w:type="pct"/>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39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39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0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0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0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0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441"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1601" w:type="pct"/>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729"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9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41"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29"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41"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29"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41"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86"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07"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07"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397"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7"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7"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7"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41"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1386"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3,987.09</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3,987.09</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普通教育</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2050203</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初中教育</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395.02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395.02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2080199</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2,515.64</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2,515.64</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义务兵优待</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1,162.92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1,162.92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其他优抚支出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1,342.82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1,342.82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730.05</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730.05</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退役士兵安置</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94.71</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94.71</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军队移交政府的离退休人员安置</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2080904</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退役士兵管理教育</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2080905</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军队转业干部安置</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383.85</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383.85</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2080999</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其他退役安置支出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246.53</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246.53</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272.96</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272.96</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2082802</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232.67</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232.67</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拥军优属</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14.92</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14.92</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优抚对象医疗补助</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0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72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39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00" w:type="pct"/>
            <w:gridSpan w:val="1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r>
        <w:tblPrEx>
          <w:tblCellMar>
            <w:top w:w="0" w:type="dxa"/>
            <w:left w:w="0" w:type="dxa"/>
            <w:bottom w:w="0" w:type="dxa"/>
            <w:right w:w="0" w:type="dxa"/>
          </w:tblCellMar>
        </w:tblPrEx>
        <w:trPr>
          <w:trHeight w:val="300" w:hRule="atLeast"/>
        </w:trPr>
        <w:tc>
          <w:tcPr>
            <w:tcW w:w="5000" w:type="pct"/>
            <w:gridSpan w:val="1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1栏各行＝（2＋3＋4＋5＋6＋7）栏各行。</w:t>
            </w:r>
          </w:p>
        </w:tc>
      </w:tr>
    </w:tbl>
    <w:p/>
    <w:p/>
    <w:p/>
    <w:p/>
    <w:p/>
    <w:p/>
    <w:p/>
    <w:p/>
    <w:tbl>
      <w:tblPr>
        <w:tblStyle w:val="3"/>
        <w:tblpPr w:leftFromText="180" w:rightFromText="180" w:vertAnchor="text" w:horzAnchor="page" w:tblpX="1073" w:tblpY="289"/>
        <w:tblOverlap w:val="never"/>
        <w:tblW w:w="5000" w:type="pct"/>
        <w:tblInd w:w="0" w:type="dxa"/>
        <w:shd w:val="clear" w:color="auto" w:fill="auto"/>
        <w:tblLayout w:type="autofit"/>
        <w:tblCellMar>
          <w:top w:w="0" w:type="dxa"/>
          <w:left w:w="0" w:type="dxa"/>
          <w:bottom w:w="0" w:type="dxa"/>
          <w:right w:w="0" w:type="dxa"/>
        </w:tblCellMar>
      </w:tblPr>
      <w:tblGrid>
        <w:gridCol w:w="2132"/>
        <w:gridCol w:w="224"/>
        <w:gridCol w:w="224"/>
        <w:gridCol w:w="3624"/>
        <w:gridCol w:w="831"/>
        <w:gridCol w:w="528"/>
        <w:gridCol w:w="831"/>
        <w:gridCol w:w="224"/>
        <w:gridCol w:w="224"/>
        <w:gridCol w:w="928"/>
      </w:tblGrid>
      <w:tr>
        <w:tblPrEx>
          <w:shd w:val="clear" w:color="auto" w:fill="auto"/>
          <w:tblCellMar>
            <w:top w:w="0" w:type="dxa"/>
            <w:left w:w="0" w:type="dxa"/>
            <w:bottom w:w="0" w:type="dxa"/>
            <w:right w:w="0" w:type="dxa"/>
          </w:tblCellMar>
        </w:tblPrEx>
        <w:trPr>
          <w:trHeight w:val="375" w:hRule="atLeast"/>
        </w:trPr>
        <w:tc>
          <w:tcPr>
            <w:tcW w:w="5000" w:type="pct"/>
            <w:gridSpan w:val="10"/>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2019年度支出决算表（表3）</w:t>
            </w:r>
          </w:p>
        </w:tc>
      </w:tr>
      <w:tr>
        <w:tblPrEx>
          <w:tblCellMar>
            <w:top w:w="0" w:type="dxa"/>
            <w:left w:w="0" w:type="dxa"/>
            <w:bottom w:w="0" w:type="dxa"/>
            <w:right w:w="0" w:type="dxa"/>
          </w:tblCellMar>
        </w:tblPrEx>
        <w:trPr>
          <w:trHeight w:val="225" w:hRule="atLeast"/>
        </w:trPr>
        <w:tc>
          <w:tcPr>
            <w:tcW w:w="3176" w:type="pct"/>
            <w:gridSpan w:val="4"/>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425"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70"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5"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4"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4"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73"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3176" w:type="pct"/>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25"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270"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25"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14"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14"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473"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1321" w:type="pct"/>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854"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73"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54"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73"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54"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73"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92"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14"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14"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25"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0"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5"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4"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4"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3"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1092"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3,987.09</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66.38</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3,920.71</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普通教育</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2050203</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初中教育</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61.27</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3,906.55</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395.02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2080199</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2,515.64</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2,515.64</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义务兵优待</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1,162.92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1,162.92</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其他优抚支出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1,342.82</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730.05</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94.71</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94.71</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军队移交政府的离退休人员安置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2080904</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退役士兵管理教育</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2080905</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军队转业干部安置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383.85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383.85</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2080999</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其他退役安置支出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246.53</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272.96</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2082802</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232.67</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232.67</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拥军优属</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优抚对象医疗补助</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2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85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r>
        <w:tblPrEx>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1栏各行＝（2＋3＋4＋5＋6）栏各行。</w:t>
            </w:r>
          </w:p>
        </w:tc>
      </w:tr>
    </w:tbl>
    <w:p/>
    <w:p/>
    <w:p/>
    <w:p/>
    <w:p/>
    <w:p/>
    <w:p/>
    <w:p/>
    <w:p/>
    <w:p/>
    <w:p/>
    <w:p/>
    <w:p/>
    <w:tbl>
      <w:tblPr>
        <w:tblStyle w:val="3"/>
        <w:tblW w:w="5000" w:type="pct"/>
        <w:tblInd w:w="0" w:type="dxa"/>
        <w:shd w:val="clear" w:color="auto" w:fill="auto"/>
        <w:tblLayout w:type="autofit"/>
        <w:tblCellMar>
          <w:top w:w="0" w:type="dxa"/>
          <w:left w:w="0" w:type="dxa"/>
          <w:bottom w:w="0" w:type="dxa"/>
          <w:right w:w="0" w:type="dxa"/>
        </w:tblCellMar>
      </w:tblPr>
      <w:tblGrid>
        <w:gridCol w:w="2899"/>
        <w:gridCol w:w="224"/>
        <w:gridCol w:w="825"/>
        <w:gridCol w:w="3024"/>
        <w:gridCol w:w="224"/>
        <w:gridCol w:w="824"/>
        <w:gridCol w:w="824"/>
        <w:gridCol w:w="926"/>
      </w:tblGrid>
      <w:tr>
        <w:tblPrEx>
          <w:shd w:val="clear" w:color="auto" w:fill="auto"/>
          <w:tblCellMar>
            <w:top w:w="0" w:type="dxa"/>
            <w:left w:w="0" w:type="dxa"/>
            <w:bottom w:w="0" w:type="dxa"/>
            <w:right w:w="0" w:type="dxa"/>
          </w:tblCellMar>
        </w:tblPrEx>
        <w:trPr>
          <w:trHeight w:val="375" w:hRule="atLeast"/>
        </w:trPr>
        <w:tc>
          <w:tcPr>
            <w:tcW w:w="5000" w:type="pct"/>
            <w:gridSpan w:val="8"/>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2019年度财政拨款收入支出决算总表（表4）</w:t>
            </w:r>
          </w:p>
        </w:tc>
      </w:tr>
      <w:tr>
        <w:tblPrEx>
          <w:tblCellMar>
            <w:top w:w="0" w:type="dxa"/>
            <w:left w:w="0" w:type="dxa"/>
            <w:bottom w:w="0" w:type="dxa"/>
            <w:right w:w="0" w:type="dxa"/>
          </w:tblCellMar>
        </w:tblPrEx>
        <w:trPr>
          <w:trHeight w:val="225" w:hRule="atLeast"/>
        </w:trPr>
        <w:tc>
          <w:tcPr>
            <w:tcW w:w="2022" w:type="pct"/>
            <w:gridSpan w:val="3"/>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154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4"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1"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1"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72"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2022"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2977" w:type="pct"/>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1485"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14"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21"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54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14"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16" w:type="pct"/>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600" w:hRule="atLeast"/>
        </w:trPr>
        <w:tc>
          <w:tcPr>
            <w:tcW w:w="1485"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1"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4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21"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472"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3,967.81</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3,967.81</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154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1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42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3,987.09</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00" w:type="pct"/>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r>
        <w:tblPrEx>
          <w:tblCellMar>
            <w:top w:w="0" w:type="dxa"/>
            <w:left w:w="0" w:type="dxa"/>
            <w:bottom w:w="0" w:type="dxa"/>
            <w:right w:w="0" w:type="dxa"/>
          </w:tblCellMar>
        </w:tblPrEx>
        <w:trPr>
          <w:trHeight w:val="300" w:hRule="atLeast"/>
        </w:trPr>
        <w:tc>
          <w:tcPr>
            <w:tcW w:w="5000" w:type="pct"/>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24行＝（1＋2）行；25行＝（26＋27）行；29行＝（24＋25）行；</w:t>
            </w:r>
          </w:p>
        </w:tc>
      </w:tr>
      <w:tr>
        <w:tblPrEx>
          <w:tblCellMar>
            <w:top w:w="0" w:type="dxa"/>
            <w:left w:w="0" w:type="dxa"/>
            <w:bottom w:w="0" w:type="dxa"/>
            <w:right w:w="0" w:type="dxa"/>
          </w:tblCellMar>
        </w:tblPrEx>
        <w:trPr>
          <w:trHeight w:val="300" w:hRule="atLeast"/>
        </w:trPr>
        <w:tc>
          <w:tcPr>
            <w:tcW w:w="5000" w:type="pct"/>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53行＝（30＋31＋…＋51）行；58行＝（53＋54）行。</w:t>
            </w:r>
          </w:p>
        </w:tc>
      </w:tr>
    </w:tbl>
    <w:p/>
    <w:p/>
    <w:tbl>
      <w:tblPr>
        <w:tblStyle w:val="3"/>
        <w:tblW w:w="5000" w:type="pct"/>
        <w:tblInd w:w="0" w:type="dxa"/>
        <w:shd w:val="clear" w:color="auto" w:fill="auto"/>
        <w:tblLayout w:type="autofit"/>
        <w:tblCellMar>
          <w:top w:w="0" w:type="dxa"/>
          <w:left w:w="0" w:type="dxa"/>
          <w:bottom w:w="0" w:type="dxa"/>
          <w:right w:w="0" w:type="dxa"/>
        </w:tblCellMar>
      </w:tblPr>
      <w:tblGrid>
        <w:gridCol w:w="2903"/>
        <w:gridCol w:w="224"/>
        <w:gridCol w:w="224"/>
        <w:gridCol w:w="4134"/>
        <w:gridCol w:w="831"/>
        <w:gridCol w:w="528"/>
        <w:gridCol w:w="926"/>
      </w:tblGrid>
      <w:tr>
        <w:tblPrEx>
          <w:shd w:val="clear" w:color="auto" w:fill="auto"/>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2019年度一般公共预算财政拨款支出决算表（表5）</w:t>
            </w:r>
          </w:p>
        </w:tc>
      </w:tr>
      <w:tr>
        <w:tblPrEx>
          <w:tblCellMar>
            <w:top w:w="0" w:type="dxa"/>
            <w:left w:w="0" w:type="dxa"/>
            <w:bottom w:w="0" w:type="dxa"/>
            <w:right w:w="0" w:type="dxa"/>
          </w:tblCellMar>
        </w:tblPrEx>
        <w:trPr>
          <w:trHeight w:val="225" w:hRule="atLeast"/>
        </w:trPr>
        <w:tc>
          <w:tcPr>
            <w:tcW w:w="3831" w:type="pct"/>
            <w:gridSpan w:val="4"/>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425"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70"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72"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3831" w:type="pct"/>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168" w:type="pct"/>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715" w:type="pct"/>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116"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25"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0"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72"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715"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6"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72"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6"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72"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6"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14"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14"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1486"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3,987.09</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66.38</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3,920.71</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普通教育</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2050203</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初中教育</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61.27</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3,906.55</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395.02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2080199</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387.90</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2,515.64</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2,515.64</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义务兵优待</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1,162.92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1,162.92</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其他优抚支出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1,342.82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1,342.82</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730.05</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94.71</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94.71</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军队移交政府的离退休人员安置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2080904</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退役士兵管理教育</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2080905</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军队转业干部安置</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383.85</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383.85</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2080999</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其他退役安置支出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246.53</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272.96</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2082802</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232.67</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232.67</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拥军优属</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14.92</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优抚对象医疗补助</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11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42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70"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7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r>
        <w:tblPrEx>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1栏各行＝（2＋3）栏各行。</w:t>
            </w:r>
          </w:p>
        </w:tc>
      </w:tr>
    </w:tbl>
    <w:p/>
    <w:p/>
    <w:p/>
    <w:p/>
    <w:p/>
    <w:p/>
    <w:p/>
    <w:p/>
    <w:p/>
    <w:tbl>
      <w:tblPr>
        <w:tblStyle w:val="3"/>
        <w:tblW w:w="5000" w:type="pct"/>
        <w:tblInd w:w="0" w:type="dxa"/>
        <w:shd w:val="clear" w:color="auto" w:fill="auto"/>
        <w:tblLayout w:type="autofit"/>
        <w:tblCellMar>
          <w:top w:w="0" w:type="dxa"/>
          <w:left w:w="0" w:type="dxa"/>
          <w:bottom w:w="0" w:type="dxa"/>
          <w:right w:w="0" w:type="dxa"/>
        </w:tblCellMar>
      </w:tblPr>
      <w:tblGrid>
        <w:gridCol w:w="450"/>
        <w:gridCol w:w="2582"/>
        <w:gridCol w:w="450"/>
        <w:gridCol w:w="451"/>
        <w:gridCol w:w="1730"/>
        <w:gridCol w:w="195"/>
        <w:gridCol w:w="451"/>
        <w:gridCol w:w="3266"/>
        <w:gridCol w:w="195"/>
      </w:tblGrid>
      <w:tr>
        <w:tblPrEx>
          <w:shd w:val="clear" w:color="auto" w:fill="auto"/>
          <w:tblCellMar>
            <w:top w:w="0" w:type="dxa"/>
            <w:left w:w="0" w:type="dxa"/>
            <w:bottom w:w="0" w:type="dxa"/>
            <w:right w:w="0" w:type="dxa"/>
          </w:tblCellMar>
        </w:tblPrEx>
        <w:trPr>
          <w:trHeight w:val="375" w:hRule="atLeast"/>
        </w:trPr>
        <w:tc>
          <w:tcPr>
            <w:tcW w:w="5000" w:type="pct"/>
            <w:gridSpan w:val="9"/>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2019年度一般公共预算财政拨款基本支出决算表（表6）</w:t>
            </w:r>
          </w:p>
        </w:tc>
      </w:tr>
      <w:tr>
        <w:tblPrEx>
          <w:tblCellMar>
            <w:top w:w="0" w:type="dxa"/>
            <w:left w:w="0" w:type="dxa"/>
            <w:bottom w:w="0" w:type="dxa"/>
            <w:right w:w="0" w:type="dxa"/>
          </w:tblCellMar>
        </w:tblPrEx>
        <w:trPr>
          <w:trHeight w:val="225" w:hRule="atLeast"/>
        </w:trPr>
        <w:tc>
          <w:tcPr>
            <w:tcW w:w="1897" w:type="pct"/>
            <w:gridSpan w:val="4"/>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834"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7"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955" w:type="pct"/>
            <w:gridSpan w:val="2"/>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217"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245"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1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834"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4"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17"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573"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82"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217"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4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3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7"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73"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82"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27.20</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0.59</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0.52</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31299</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245"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83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9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7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62" w:type="pct"/>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217"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66.40</w:t>
            </w:r>
          </w:p>
        </w:tc>
        <w:tc>
          <w:tcPr>
            <w:tcW w:w="2937" w:type="pct"/>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38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00" w:type="pct"/>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
    <w:p/>
    <w:p/>
    <w:p/>
    <w:p/>
    <w:p/>
    <w:p/>
    <w:tbl>
      <w:tblPr>
        <w:tblStyle w:val="3"/>
        <w:tblW w:w="5000" w:type="pct"/>
        <w:tblInd w:w="0" w:type="dxa"/>
        <w:shd w:val="clear" w:color="auto" w:fill="auto"/>
        <w:tblLayout w:type="autofit"/>
        <w:tblCellMar>
          <w:top w:w="0" w:type="dxa"/>
          <w:left w:w="0" w:type="dxa"/>
          <w:bottom w:w="0" w:type="dxa"/>
          <w:right w:w="0" w:type="dxa"/>
        </w:tblCellMar>
      </w:tblPr>
      <w:tblGrid>
        <w:gridCol w:w="2186"/>
        <w:gridCol w:w="624"/>
        <w:gridCol w:w="224"/>
        <w:gridCol w:w="224"/>
        <w:gridCol w:w="224"/>
        <w:gridCol w:w="3841"/>
        <w:gridCol w:w="224"/>
        <w:gridCol w:w="624"/>
        <w:gridCol w:w="224"/>
        <w:gridCol w:w="225"/>
        <w:gridCol w:w="225"/>
        <w:gridCol w:w="925"/>
      </w:tblGrid>
      <w:tr>
        <w:tblPrEx>
          <w:shd w:val="clear" w:color="auto" w:fill="auto"/>
          <w:tblCellMar>
            <w:top w:w="0" w:type="dxa"/>
            <w:left w:w="0" w:type="dxa"/>
            <w:bottom w:w="0" w:type="dxa"/>
            <w:right w:w="0" w:type="dxa"/>
          </w:tblCellMar>
        </w:tblPrEx>
        <w:trPr>
          <w:trHeight w:val="375" w:hRule="atLeast"/>
        </w:trPr>
        <w:tc>
          <w:tcPr>
            <w:tcW w:w="5000" w:type="pct"/>
            <w:gridSpan w:val="12"/>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2019年度一般公共预算财政拨款“三公”经费支出决算表（表7）</w:t>
            </w:r>
          </w:p>
        </w:tc>
      </w:tr>
      <w:tr>
        <w:tblPrEx>
          <w:tblCellMar>
            <w:top w:w="0" w:type="dxa"/>
            <w:left w:w="0" w:type="dxa"/>
            <w:bottom w:w="0" w:type="dxa"/>
            <w:right w:w="0" w:type="dxa"/>
          </w:tblCellMar>
        </w:tblPrEx>
        <w:trPr>
          <w:trHeight w:val="225" w:hRule="atLeast"/>
        </w:trPr>
        <w:tc>
          <w:tcPr>
            <w:tcW w:w="1818" w:type="pct"/>
            <w:gridSpan w:val="5"/>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2115"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70"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0"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3934" w:type="pct"/>
            <w:gridSpan w:val="6"/>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1065" w:type="pct"/>
            <w:gridSpan w:val="6"/>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1253"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70"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94" w:type="pct"/>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2115"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8"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70"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95" w:type="pct"/>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400"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1253"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2115"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400"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253"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0"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15"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70"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0"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300" w:hRule="atLeast"/>
        </w:trPr>
        <w:tc>
          <w:tcPr>
            <w:tcW w:w="1253"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70"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115"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70"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98"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00" w:type="pc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000" w:type="pct"/>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r>
        <w:tblPrEx>
          <w:tblCellMar>
            <w:top w:w="0" w:type="dxa"/>
            <w:left w:w="0" w:type="dxa"/>
            <w:bottom w:w="0" w:type="dxa"/>
            <w:right w:w="0" w:type="dxa"/>
          </w:tblCellMar>
        </w:tblPrEx>
        <w:trPr>
          <w:trHeight w:val="270" w:hRule="atLeast"/>
        </w:trPr>
        <w:tc>
          <w:tcPr>
            <w:tcW w:w="5000" w:type="pct"/>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1栏＝（2＋3＋6）栏；3栏＝（4＋5）栏；7栏＝（8＋9＋12）栏；9栏=（10+11）栏。</w:t>
            </w:r>
          </w:p>
        </w:tc>
      </w:tr>
    </w:tbl>
    <w:p>
      <w:r>
        <w:t>2019年度无“三公”经费预、决算数</w:t>
      </w:r>
    </w:p>
    <w:p/>
    <w:p/>
    <w:p/>
    <w:p/>
    <w:p/>
    <w:tbl>
      <w:tblPr>
        <w:tblStyle w:val="3"/>
        <w:tblW w:w="5000" w:type="pct"/>
        <w:tblInd w:w="0" w:type="dxa"/>
        <w:shd w:val="clear" w:color="auto" w:fill="auto"/>
        <w:tblLayout w:type="autofit"/>
        <w:tblCellMar>
          <w:top w:w="0" w:type="dxa"/>
          <w:left w:w="0" w:type="dxa"/>
          <w:bottom w:w="0" w:type="dxa"/>
          <w:right w:w="0" w:type="dxa"/>
        </w:tblCellMar>
      </w:tblPr>
      <w:tblGrid>
        <w:gridCol w:w="2636"/>
        <w:gridCol w:w="224"/>
        <w:gridCol w:w="224"/>
        <w:gridCol w:w="824"/>
        <w:gridCol w:w="4041"/>
        <w:gridCol w:w="224"/>
        <w:gridCol w:w="224"/>
        <w:gridCol w:w="224"/>
        <w:gridCol w:w="224"/>
        <w:gridCol w:w="925"/>
      </w:tblGrid>
      <w:tr>
        <w:tblPrEx>
          <w:shd w:val="clear" w:color="auto" w:fill="auto"/>
          <w:tblCellMar>
            <w:top w:w="0" w:type="dxa"/>
            <w:left w:w="0" w:type="dxa"/>
            <w:bottom w:w="0" w:type="dxa"/>
            <w:right w:w="0" w:type="dxa"/>
          </w:tblCellMar>
        </w:tblPrEx>
        <w:trPr>
          <w:trHeight w:val="375" w:hRule="atLeast"/>
        </w:trPr>
        <w:tc>
          <w:tcPr>
            <w:tcW w:w="5000" w:type="pct"/>
            <w:gridSpan w:val="10"/>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2019年度政府性基金预算财政拨款收入支出决算表（表8）</w:t>
            </w:r>
          </w:p>
        </w:tc>
      </w:tr>
      <w:tr>
        <w:tblPrEx>
          <w:tblCellMar>
            <w:top w:w="0" w:type="dxa"/>
            <w:left w:w="0" w:type="dxa"/>
            <w:bottom w:w="0" w:type="dxa"/>
            <w:right w:w="0" w:type="dxa"/>
          </w:tblCellMar>
        </w:tblPrEx>
        <w:trPr>
          <w:trHeight w:val="225" w:hRule="atLeast"/>
        </w:trPr>
        <w:tc>
          <w:tcPr>
            <w:tcW w:w="1611" w:type="pct"/>
            <w:gridSpan w:val="3"/>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部门：武汉市青山区退役军人事务局</w:t>
            </w:r>
          </w:p>
        </w:tc>
        <w:tc>
          <w:tcPr>
            <w:tcW w:w="396"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13"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8" w:type="pct"/>
            <w:tcBorders>
              <w:top w:val="nil"/>
              <w:left w:val="nil"/>
              <w:bottom w:val="single" w:color="80808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44" w:type="pct"/>
            <w:tcBorders>
              <w:top w:val="nil"/>
              <w:left w:val="nil"/>
              <w:bottom w:val="single" w:color="80808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2007" w:type="pct"/>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113"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08"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325" w:type="pct"/>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444"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611" w:type="pct"/>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6"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13"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8"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8" w:type="pct"/>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4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11"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6"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3"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4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11" w:type="pct"/>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6"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3"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44" w:type="pct"/>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94"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07"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08"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9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1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4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1394"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9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1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44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1611" w:type="pct"/>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96"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113"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44"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r>
        <w:tblPrEx>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6栏各行＝（1＋2－3）栏各行；3栏各行＝（4＋5）栏各行。</w:t>
            </w:r>
          </w:p>
        </w:tc>
      </w:tr>
    </w:tbl>
    <w:p>
      <w:r>
        <w:t>2019年度无政府性基金预算财政拨款收入支出</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F47A"/>
    <w:multiLevelType w:val="singleLevel"/>
    <w:tmpl w:val="05DEF47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59CC"/>
    <w:rsid w:val="1DD2726E"/>
    <w:rsid w:val="36F944D6"/>
    <w:rsid w:val="45241E12"/>
    <w:rsid w:val="5940461A"/>
    <w:rsid w:val="61EA59CC"/>
    <w:rsid w:val="DFFE8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2020-10-23T10:15:00Z</dcterms:created>
  <dc:creator>sunfor</dc:creator>
  <cp:lastModifiedBy>Administrator</cp:lastModifiedBy>
  <dcterms:modified xsi:type="dcterms:W3CDTF">2020-10-27T08:49:44Z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